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76924AFD" wp14:textId="2019C46D">
      <w:r w:rsidR="5217D8D7">
        <w:rPr/>
        <w:t xml:space="preserve">Exquisite Newly Constructed Modern Farmhouse on 38+/- Acres on Cottonwood Creek &amp; Guest Quarters! </w:t>
      </w:r>
    </w:p>
    <w:p xmlns:wp14="http://schemas.microsoft.com/office/word/2010/wordml" wp14:paraId="49D0DCD2" wp14:textId="76A4F5E7">
      <w:r w:rsidR="5217D8D7">
        <w:rPr/>
        <w:t xml:space="preserve">Discover craftsmanship and idyllic Montana living at 992 Deer Haven Dr, nestled just outside Deer Lodge. This stunning, newly constructed modern farmhouse offers a blend of sophisticated design and rustic tranquility, situated on just under </w:t>
      </w:r>
      <w:r w:rsidR="5217D8D7">
        <w:rPr/>
        <w:t>40 acres</w:t>
      </w:r>
      <w:r w:rsidR="5217D8D7">
        <w:rPr/>
        <w:t xml:space="preserve"> with Cottonwood Creek meandering through the property. </w:t>
      </w:r>
    </w:p>
    <w:p xmlns:wp14="http://schemas.microsoft.com/office/word/2010/wordml" wp14:paraId="01F5BFB4" wp14:textId="6BADB10B">
      <w:r w:rsidR="5217D8D7">
        <w:rPr/>
        <w:t>Inside, through the practical mudroom, is an adjacent room that could be used for main-floor laundry</w:t>
      </w:r>
      <w:r w:rsidR="62B61617">
        <w:rPr/>
        <w:t xml:space="preserve"> (</w:t>
      </w:r>
      <w:r w:rsidR="5217D8D7">
        <w:rPr/>
        <w:t>hookups included</w:t>
      </w:r>
      <w:r w:rsidR="581B968B">
        <w:rPr/>
        <w:t>)</w:t>
      </w:r>
      <w:r w:rsidR="5217D8D7">
        <w:rPr/>
        <w:t>, or an office.  The main level boasts soaring 9-foot ceilings throughout, enhancing the sense of space and light. Entertain effortlessly in the open-concept living area, anchored by a magnificent two-sided, hand-stacked</w:t>
      </w:r>
      <w:r w:rsidR="55327946">
        <w:rPr/>
        <w:t>,</w:t>
      </w:r>
      <w:r w:rsidR="5217D8D7">
        <w:rPr/>
        <w:t xml:space="preserve"> stone, propane, fireplace that creates warmth and ambiance in both the living and dining spaces, complete with a pantry for </w:t>
      </w:r>
      <w:r w:rsidR="5217D8D7">
        <w:rPr/>
        <w:t>additional</w:t>
      </w:r>
      <w:r w:rsidR="5217D8D7">
        <w:rPr/>
        <w:t xml:space="preserve"> storage. </w:t>
      </w:r>
      <w:r w:rsidR="5217D8D7">
        <w:rPr/>
        <w:t>Admire</w:t>
      </w:r>
      <w:r w:rsidR="5217D8D7">
        <w:rPr/>
        <w:t xml:space="preserve"> the exposed beams and extensive shiplap detailing that add</w:t>
      </w:r>
      <w:r w:rsidR="65C208E0">
        <w:rPr/>
        <w:t>ed</w:t>
      </w:r>
      <w:r w:rsidR="5217D8D7">
        <w:rPr/>
        <w:t xml:space="preserve"> character and charm throughout. The gourmet kitchen is a chef's dream, centered around a massive</w:t>
      </w:r>
      <w:r w:rsidR="7DC0E919">
        <w:rPr/>
        <w:t>,</w:t>
      </w:r>
      <w:r w:rsidR="5217D8D7">
        <w:rPr/>
        <w:t xml:space="preserve"> handmade</w:t>
      </w:r>
      <w:r w:rsidR="7DC0E919">
        <w:rPr/>
        <w:t>,</w:t>
      </w:r>
      <w:r w:rsidR="5217D8D7">
        <w:rPr/>
        <w:t xml:space="preserve"> pine farm table island. It features</w:t>
      </w:r>
      <w:r w:rsidR="346BFFF4">
        <w:rPr/>
        <w:t xml:space="preserve"> new,</w:t>
      </w:r>
      <w:r w:rsidR="5217D8D7">
        <w:rPr/>
        <w:t xml:space="preserve"> </w:t>
      </w:r>
      <w:r w:rsidR="5217D8D7">
        <w:rPr/>
        <w:t>stainless steel</w:t>
      </w:r>
      <w:r w:rsidR="5217D8D7">
        <w:rPr/>
        <w:t xml:space="preserve"> appliances, including a dual-fuel gas range with a </w:t>
      </w:r>
      <w:r w:rsidR="5217D8D7">
        <w:rPr/>
        <w:t>substantial</w:t>
      </w:r>
      <w:r w:rsidR="5217D8D7">
        <w:rPr/>
        <w:t xml:space="preserve"> hood, a classic farmhouse sink, soft-close drawers and </w:t>
      </w:r>
      <w:r w:rsidR="5217D8D7">
        <w:rPr/>
        <w:t>Dekton</w:t>
      </w:r>
      <w:r w:rsidR="5217D8D7">
        <w:rPr/>
        <w:t xml:space="preserve"> countertops. The living area flows seamlessly onto a covered outdoor deck, perfect for enjoying Montana's breathtaking scenery. Unique, hand-</w:t>
      </w:r>
      <w:r w:rsidR="5217D8D7">
        <w:rPr/>
        <w:t>scraped</w:t>
      </w:r>
      <w:r w:rsidR="5217D8D7">
        <w:rPr/>
        <w:t xml:space="preserve"> and sanded pine wood floors, secured with hand-hammered east coast spike nails, run throughout much of the main level</w:t>
      </w:r>
      <w:r w:rsidR="2F7B4BE1">
        <w:rPr/>
        <w:t>, while s</w:t>
      </w:r>
      <w:r w:rsidR="5217D8D7">
        <w:rPr/>
        <w:t xml:space="preserve">olid pine doors </w:t>
      </w:r>
      <w:r w:rsidR="5217D8D7">
        <w:rPr/>
        <w:t>maintain</w:t>
      </w:r>
      <w:r w:rsidR="5217D8D7">
        <w:rPr/>
        <w:t xml:space="preserve"> the home's quality feel. Retreat to the luxurious main-floor primary suite, complete with a private entrance to its own deck space, a spacious walk-in closet, and a spa-like ensuite bathroom featuring floor-to-ceiling white marble with elegant veining. A convenient half bath and a bright sunroom complete the main floor. </w:t>
      </w:r>
    </w:p>
    <w:p xmlns:wp14="http://schemas.microsoft.com/office/word/2010/wordml" wp14:paraId="4D806D1B" wp14:textId="1D069211">
      <w:r w:rsidR="5217D8D7">
        <w:rPr/>
        <w:t xml:space="preserve">Ascend the stairs, accented by a custom black iron handrailing, to find </w:t>
      </w:r>
      <w:r w:rsidR="5217D8D7">
        <w:rPr/>
        <w:t>additional</w:t>
      </w:r>
      <w:r w:rsidR="5217D8D7">
        <w:rPr/>
        <w:t xml:space="preserve"> living space</w:t>
      </w:r>
      <w:r w:rsidR="0394E3BC">
        <w:rPr/>
        <w:t>,</w:t>
      </w:r>
      <w:r w:rsidR="5217D8D7">
        <w:rPr/>
        <w:t xml:space="preserve"> including 2 bedrooms, one notably large with its own walk-in closet, and a shared full bathroom. </w:t>
      </w:r>
    </w:p>
    <w:p xmlns:wp14="http://schemas.microsoft.com/office/word/2010/wordml" wp14:paraId="1647F6A8" wp14:textId="6606B0BE">
      <w:r w:rsidR="5217D8D7">
        <w:rPr/>
        <w:t xml:space="preserve">The partially finished, walk-out, basement continues the theme of spaciousness with 9-foot ceilings and painted concrete floors. It offers two </w:t>
      </w:r>
      <w:r w:rsidR="5217D8D7">
        <w:rPr/>
        <w:t>additional</w:t>
      </w:r>
      <w:r w:rsidR="5217D8D7">
        <w:rPr/>
        <w:t xml:space="preserve"> bedrooms, a living area, an </w:t>
      </w:r>
      <w:r w:rsidR="5217D8D7">
        <w:rPr/>
        <w:t>additional</w:t>
      </w:r>
      <w:r w:rsidR="5217D8D7">
        <w:rPr/>
        <w:t xml:space="preserve"> laundry area that could be used as an office, a full bathroom with stunning tile flooring, a large storage and utility room, and a small hall closet – </w:t>
      </w:r>
      <w:r w:rsidR="395DD99A">
        <w:rPr/>
        <w:t xml:space="preserve">all </w:t>
      </w:r>
      <w:r w:rsidR="5217D8D7">
        <w:rPr/>
        <w:t xml:space="preserve">providing ample space for </w:t>
      </w:r>
      <w:r w:rsidR="5217D8D7">
        <w:rPr/>
        <w:t>additional</w:t>
      </w:r>
      <w:r w:rsidR="5217D8D7">
        <w:rPr/>
        <w:t xml:space="preserve"> living or guests. </w:t>
      </w:r>
    </w:p>
    <w:p xmlns:wp14="http://schemas.microsoft.com/office/word/2010/wordml" wp14:paraId="7D096FBB" wp14:textId="26F5211C">
      <w:r w:rsidR="5217D8D7">
        <w:rPr/>
        <w:t xml:space="preserve">No detail has been overlooked. Enjoy year-round comfort with central A/C. Energy efficiency is enhanced with UV coverings on the windows. The home features a durable silver metal roof and a new hot tub </w:t>
      </w:r>
      <w:r w:rsidR="5217D8D7">
        <w:rPr/>
        <w:t>awaits</w:t>
      </w:r>
      <w:r w:rsidR="5217D8D7">
        <w:rPr/>
        <w:t xml:space="preserve"> for ultimate relaxation under the stars. Outside, the </w:t>
      </w:r>
      <w:r w:rsidR="5217D8D7">
        <w:rPr/>
        <w:t xml:space="preserve">nearly </w:t>
      </w:r>
      <w:r w:rsidR="5217D8D7">
        <w:rPr/>
        <w:t>40</w:t>
      </w:r>
      <w:r w:rsidR="5217D8D7">
        <w:rPr/>
        <w:t xml:space="preserve"> acres</w:t>
      </w:r>
      <w:r w:rsidR="5217D8D7">
        <w:rPr/>
        <w:t xml:space="preserve"> offer privacy and adventure. Watch for local wildlife, including moose, bears, and mountain lions, drawn </w:t>
      </w:r>
      <w:r w:rsidR="5217D8D7">
        <w:rPr/>
        <w:t>perhaps by</w:t>
      </w:r>
      <w:r w:rsidR="5217D8D7">
        <w:rPr/>
        <w:t xml:space="preserve"> the abundant chokecherry bushes and Cottonwood Creek. </w:t>
      </w:r>
    </w:p>
    <w:p xmlns:wp14="http://schemas.microsoft.com/office/word/2010/wordml" wp14:paraId="00D12C2C" wp14:textId="52D1684C">
      <w:r w:rsidR="5217D8D7">
        <w:rPr/>
        <w:t xml:space="preserve">A significant bonus is the oversized, heated 2-car garage (with space for a third vehicle or workshop). Above the garage, accessed via a separate heated porch entry, discover </w:t>
      </w:r>
      <w:r w:rsidR="5217D8D7">
        <w:rPr/>
        <w:t>a private</w:t>
      </w:r>
      <w:r w:rsidR="5217D8D7">
        <w:rPr/>
        <w:t xml:space="preserve"> guest quarters complete with a bedroom, closet, full bathroom, and its own propane fireplace – ideal for visitors</w:t>
      </w:r>
      <w:r w:rsidR="5217D8D7">
        <w:rPr/>
        <w:t xml:space="preserve">. A washer/dryer hookup is also available here. </w:t>
      </w:r>
    </w:p>
    <w:p xmlns:wp14="http://schemas.microsoft.com/office/word/2010/wordml" wp14:paraId="2C078E63" wp14:textId="742E28A7">
      <w:r w:rsidR="5217D8D7">
        <w:rPr/>
        <w:t>For the equestrian or hobby farmer, a spacious livestock barn with front and back sliding doors stands ready. It features a durable black metal roof and two automatic waterers (panels and feeders not included). Embrace the Montana lifestyle with privacy, creek frontage, wildlife, and stunning views, all within convenient reach of Deer Lodge and the surrounding recreational opportunities. This exceptional property is offered with the potential to be sold fully furnished, allowing for a truly turnkey transition into your Montana dream.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6A6468"/>
    <w:rsid w:val="027C9D06"/>
    <w:rsid w:val="0394E3BC"/>
    <w:rsid w:val="2199301A"/>
    <w:rsid w:val="21C2FD3B"/>
    <w:rsid w:val="27FE405A"/>
    <w:rsid w:val="2C6A6468"/>
    <w:rsid w:val="2F7B4BE1"/>
    <w:rsid w:val="324180B9"/>
    <w:rsid w:val="346BFFF4"/>
    <w:rsid w:val="395DD99A"/>
    <w:rsid w:val="39B66F99"/>
    <w:rsid w:val="40B22F99"/>
    <w:rsid w:val="4A2A389C"/>
    <w:rsid w:val="5217D8D7"/>
    <w:rsid w:val="55327946"/>
    <w:rsid w:val="581B968B"/>
    <w:rsid w:val="62B61617"/>
    <w:rsid w:val="65C208E0"/>
    <w:rsid w:val="7DC0E919"/>
    <w:rsid w:val="7FFC2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6468"/>
  <w15:chartTrackingRefBased/>
  <w15:docId w15:val="{47560839-7988-4AD8-9928-8AD74823D6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122A27857E004EAF0A91FA2AA2C647" ma:contentTypeVersion="16" ma:contentTypeDescription="Create a new document." ma:contentTypeScope="" ma:versionID="f7ca679621f8579c70a30c27245d9854">
  <xsd:schema xmlns:xsd="http://www.w3.org/2001/XMLSchema" xmlns:xs="http://www.w3.org/2001/XMLSchema" xmlns:p="http://schemas.microsoft.com/office/2006/metadata/properties" xmlns:ns2="3ea3e374-db1d-4823-8c71-95d1a62e7873" xmlns:ns3="3bcf281c-cb75-4f3d-b7fa-f8636cc0120b" targetNamespace="http://schemas.microsoft.com/office/2006/metadata/properties" ma:root="true" ma:fieldsID="5a723319c976439f0fb99695312df000" ns2:_="" ns3:_="">
    <xsd:import namespace="3ea3e374-db1d-4823-8c71-95d1a62e7873"/>
    <xsd:import namespace="3bcf281c-cb75-4f3d-b7fa-f8636cc012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3e374-db1d-4823-8c71-95d1a62e78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956db4-105b-409e-8547-fb2bfba2aa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cf281c-cb75-4f3d-b7fa-f8636cc012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99a8c4-9b4b-4f07-b431-7af18ab3c391}" ma:internalName="TaxCatchAll" ma:showField="CatchAllData" ma:web="3bcf281c-cb75-4f3d-b7fa-f8636cc012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a3e374-db1d-4823-8c71-95d1a62e7873">
      <Terms xmlns="http://schemas.microsoft.com/office/infopath/2007/PartnerControls"/>
    </lcf76f155ced4ddcb4097134ff3c332f>
    <TaxCatchAll xmlns="3bcf281c-cb75-4f3d-b7fa-f8636cc0120b" xsi:nil="true"/>
  </documentManagement>
</p:properties>
</file>

<file path=customXml/itemProps1.xml><?xml version="1.0" encoding="utf-8"?>
<ds:datastoreItem xmlns:ds="http://schemas.openxmlformats.org/officeDocument/2006/customXml" ds:itemID="{6A6DB902-BB81-47F6-A0AF-C58B0FC5CB64}"/>
</file>

<file path=customXml/itemProps2.xml><?xml version="1.0" encoding="utf-8"?>
<ds:datastoreItem xmlns:ds="http://schemas.openxmlformats.org/officeDocument/2006/customXml" ds:itemID="{F6EEF323-804E-4551-B7A3-6275CDB23C9C}"/>
</file>

<file path=customXml/itemProps3.xml><?xml version="1.0" encoding="utf-8"?>
<ds:datastoreItem xmlns:ds="http://schemas.openxmlformats.org/officeDocument/2006/customXml" ds:itemID="{7508B520-7A26-407B-B288-D66D62917D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Jovanovich</dc:creator>
  <cp:keywords/>
  <dc:description/>
  <cp:lastModifiedBy>Amy Jovanovich</cp:lastModifiedBy>
  <dcterms:created xsi:type="dcterms:W3CDTF">2025-04-09T19:18:16Z</dcterms:created>
  <dcterms:modified xsi:type="dcterms:W3CDTF">2025-04-09T19:27:50Z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0x010100A3122A27857E004EAF0A91FA2AA2C647</vt:lpwstr>
  </property>
</Properties>
</file>